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0589" w14:textId="0ACC1080" w:rsidR="002E6888" w:rsidRPr="002E6888" w:rsidRDefault="002E6888" w:rsidP="008A0822">
      <w:pPr>
        <w:pStyle w:val="Title"/>
        <w:pBdr>
          <w:bottom w:val="single" w:sz="8" w:space="22" w:color="0F6FC6" w:themeColor="accent1"/>
        </w:pBdr>
        <w:jc w:val="center"/>
        <w:rPr>
          <w:rFonts w:ascii="Maiandra GD" w:hAnsi="Maiandra GD"/>
          <w:sz w:val="44"/>
          <w:szCs w:val="44"/>
        </w:rPr>
      </w:pPr>
      <w:r w:rsidRPr="002E6888">
        <w:rPr>
          <w:rFonts w:ascii="Maiandra GD" w:hAnsi="Maiandra GD"/>
          <w:sz w:val="44"/>
          <w:szCs w:val="44"/>
        </w:rPr>
        <w:t>NCACCIA/SDAA Joint Conference</w:t>
      </w:r>
    </w:p>
    <w:p w14:paraId="0D7BA271" w14:textId="54D0B0AF" w:rsidR="00BB69E1" w:rsidRPr="00BB69E1" w:rsidRDefault="002E6888" w:rsidP="008A0822">
      <w:pPr>
        <w:pStyle w:val="Title"/>
        <w:pBdr>
          <w:bottom w:val="single" w:sz="8" w:space="22" w:color="0F6FC6" w:themeColor="accent1"/>
        </w:pBdr>
        <w:jc w:val="center"/>
        <w:rPr>
          <w:rFonts w:ascii="Maiandra GD" w:hAnsi="Maiandra GD"/>
          <w:sz w:val="44"/>
          <w:szCs w:val="44"/>
        </w:rPr>
      </w:pPr>
      <w:r w:rsidRPr="002E6888">
        <w:rPr>
          <w:rFonts w:ascii="Maiandra GD" w:hAnsi="Maiandra GD"/>
          <w:sz w:val="44"/>
          <w:szCs w:val="44"/>
        </w:rPr>
        <w:t>Spring</w:t>
      </w:r>
      <w:r w:rsidR="00C052AA" w:rsidRPr="002E6888">
        <w:rPr>
          <w:rFonts w:ascii="Maiandra GD" w:hAnsi="Maiandra GD"/>
          <w:sz w:val="44"/>
          <w:szCs w:val="44"/>
        </w:rPr>
        <w:t xml:space="preserve"> 2018</w:t>
      </w:r>
      <w:r w:rsidRPr="002E6888">
        <w:rPr>
          <w:rFonts w:ascii="Maiandra GD" w:hAnsi="Maiandra GD"/>
          <w:sz w:val="44"/>
          <w:szCs w:val="44"/>
        </w:rPr>
        <w:t xml:space="preserve"> – March 19-20</w:t>
      </w:r>
      <w:r>
        <w:br/>
      </w:r>
      <w:r w:rsidRPr="002E6888">
        <w:rPr>
          <w:rFonts w:ascii="Maiandra GD" w:hAnsi="Maiandra GD"/>
          <w:sz w:val="44"/>
          <w:szCs w:val="44"/>
        </w:rPr>
        <w:t>Dewitt E. Rhoades Conference Center</w:t>
      </w:r>
    </w:p>
    <w:p w14:paraId="09D9AE2D" w14:textId="28C61655" w:rsidR="00CD0CE6" w:rsidRPr="00E94A6E" w:rsidRDefault="00136FE9" w:rsidP="00222ED7">
      <w:pPr>
        <w:pStyle w:val="Heading1"/>
        <w:rPr>
          <w:rFonts w:ascii="Maiandra GD" w:hAnsi="Maiandra GD"/>
        </w:rPr>
      </w:pPr>
      <w:r w:rsidRPr="00E94A6E">
        <w:rPr>
          <w:rFonts w:ascii="Maiandra GD" w:hAnsi="Maiandra GD"/>
        </w:rPr>
        <w:t>March 19, 2018</w:t>
      </w:r>
    </w:p>
    <w:tbl>
      <w:tblPr>
        <w:tblStyle w:val="GridTable6Colorful-Accent1"/>
        <w:tblW w:w="11245" w:type="dxa"/>
        <w:tblLayout w:type="fixed"/>
        <w:tblLook w:val="04A0" w:firstRow="1" w:lastRow="0" w:firstColumn="1" w:lastColumn="0" w:noHBand="0" w:noVBand="1"/>
      </w:tblPr>
      <w:tblGrid>
        <w:gridCol w:w="2317"/>
        <w:gridCol w:w="7308"/>
        <w:gridCol w:w="1620"/>
      </w:tblGrid>
      <w:tr w:rsidR="002E6888" w:rsidRPr="002E6888" w14:paraId="5197D465" w14:textId="77777777" w:rsidTr="001B6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3F257F4D" w14:textId="7D382CB3" w:rsidR="00222ED7" w:rsidRPr="00FD5AEC" w:rsidRDefault="00222ED7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8:00-9:00 a.m.</w:t>
            </w:r>
          </w:p>
        </w:tc>
        <w:tc>
          <w:tcPr>
            <w:tcW w:w="7308" w:type="dxa"/>
            <w:vAlign w:val="center"/>
          </w:tcPr>
          <w:p w14:paraId="1C919460" w14:textId="0516C445" w:rsidR="00222ED7" w:rsidRPr="00B3798C" w:rsidRDefault="00222ED7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B3798C">
              <w:rPr>
                <w:rFonts w:ascii="Maiandra GD" w:hAnsi="Maiandra GD"/>
                <w:color w:val="auto"/>
                <w:sz w:val="24"/>
                <w:szCs w:val="24"/>
              </w:rPr>
              <w:t>Registration &amp; Continental Breakfast</w:t>
            </w:r>
          </w:p>
        </w:tc>
        <w:tc>
          <w:tcPr>
            <w:tcW w:w="1620" w:type="dxa"/>
            <w:vAlign w:val="center"/>
          </w:tcPr>
          <w:p w14:paraId="17F5F3D4" w14:textId="1FE8A38E" w:rsidR="00222ED7" w:rsidRPr="002E6888" w:rsidRDefault="001B6737" w:rsidP="007D2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Conference Center</w:t>
            </w:r>
          </w:p>
        </w:tc>
      </w:tr>
      <w:tr w:rsidR="002E6888" w:rsidRPr="002E6888" w14:paraId="034E0E98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48BC125D" w14:textId="4C9735D6" w:rsidR="00222ED7" w:rsidRPr="00FD5AEC" w:rsidRDefault="00222ED7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9:00-9:20 a.m.</w:t>
            </w:r>
          </w:p>
        </w:tc>
        <w:tc>
          <w:tcPr>
            <w:tcW w:w="7308" w:type="dxa"/>
            <w:vAlign w:val="center"/>
          </w:tcPr>
          <w:p w14:paraId="3718BC4C" w14:textId="568F144C" w:rsidR="00E94A6E" w:rsidRPr="00E132A3" w:rsidRDefault="00E94A6E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Opening Remarks</w:t>
            </w:r>
            <w:r w:rsidR="002E6888"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 xml:space="preserve"> &amp; Door Prizes</w:t>
            </w:r>
          </w:p>
          <w:p w14:paraId="65DAA210" w14:textId="21A32360" w:rsidR="00E94A6E" w:rsidRPr="008A0822" w:rsidRDefault="00222ED7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Silvia-Patricia Husain,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Vice President for Student Affairs &amp; Enrollment Management,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Gaston Colle</w:t>
            </w:r>
            <w:r w:rsidR="00E94A6E" w:rsidRPr="008A0822">
              <w:rPr>
                <w:rFonts w:ascii="Maiandra GD" w:hAnsi="Maiandra GD"/>
                <w:color w:val="auto"/>
                <w:sz w:val="23"/>
                <w:szCs w:val="23"/>
              </w:rPr>
              <w:t>ge</w:t>
            </w:r>
          </w:p>
          <w:p w14:paraId="4D2108F7" w14:textId="1250915A" w:rsidR="00222ED7" w:rsidRPr="008A0822" w:rsidRDefault="00E94A6E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D</w:t>
            </w:r>
            <w:r w:rsidR="00222ED7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r. Michael Quillen,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Vice President, Division of Academic Affairs, </w:t>
            </w:r>
            <w:r w:rsidR="00222ED7" w:rsidRPr="008A0822">
              <w:rPr>
                <w:rFonts w:ascii="Maiandra GD" w:hAnsi="Maiandra GD"/>
                <w:color w:val="auto"/>
                <w:sz w:val="23"/>
                <w:szCs w:val="23"/>
              </w:rPr>
              <w:t>Rowan-Cabarrus Community College</w:t>
            </w:r>
          </w:p>
          <w:p w14:paraId="138111AC" w14:textId="6F33D2D9" w:rsidR="00E94A6E" w:rsidRPr="00E132A3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i/>
              </w:rPr>
              <w:br/>
            </w: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Welcome</w:t>
            </w:r>
          </w:p>
          <w:p w14:paraId="7219544C" w14:textId="08ED5275" w:rsidR="00222ED7" w:rsidRPr="008A0822" w:rsidRDefault="00222ED7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 w:cs="Helvetica"/>
                <w:color w:val="auto"/>
                <w:sz w:val="23"/>
                <w:szCs w:val="23"/>
              </w:rPr>
              <w:t>Dr. Gary M. Green, President, Forsyth Technical Community College</w:t>
            </w:r>
          </w:p>
        </w:tc>
        <w:tc>
          <w:tcPr>
            <w:tcW w:w="1620" w:type="dxa"/>
            <w:vAlign w:val="center"/>
          </w:tcPr>
          <w:p w14:paraId="50C3D1A2" w14:textId="28E900B9" w:rsidR="00222ED7" w:rsidRPr="002E6888" w:rsidRDefault="001B6737" w:rsidP="001B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2E6888" w:rsidRPr="002E6888" w14:paraId="342C43ED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4928F6B" w14:textId="1BC6A673" w:rsidR="00222ED7" w:rsidRPr="00FD5AEC" w:rsidRDefault="00222ED7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9:20-10:45 a.m.</w:t>
            </w:r>
          </w:p>
        </w:tc>
        <w:tc>
          <w:tcPr>
            <w:tcW w:w="7308" w:type="dxa"/>
            <w:vAlign w:val="center"/>
          </w:tcPr>
          <w:p w14:paraId="33756548" w14:textId="60C58869" w:rsidR="00E132A3" w:rsidRPr="00E132A3" w:rsidRDefault="00E132A3" w:rsidP="00E1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 w:cs="Segoe UI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b/>
                <w:i/>
                <w:color w:val="auto"/>
                <w:sz w:val="24"/>
                <w:szCs w:val="24"/>
              </w:rPr>
              <w:t xml:space="preserve">Opening </w:t>
            </w:r>
            <w:r w:rsidRPr="00E132A3">
              <w:rPr>
                <w:rFonts w:ascii="Maiandra GD" w:eastAsia="Maiandra GD" w:hAnsi="Maiandra GD" w:cs="Maiandra GD"/>
                <w:b/>
                <w:i/>
                <w:color w:val="auto"/>
                <w:sz w:val="24"/>
                <w:szCs w:val="24"/>
              </w:rPr>
              <w:t>Keynote</w:t>
            </w:r>
            <w:r w:rsidR="2D917FC2" w:rsidRPr="00E132A3">
              <w:rPr>
                <w:rFonts w:ascii="Maiandra GD" w:eastAsia="Maiandra GD" w:hAnsi="Maiandra GD" w:cs="Maiandra GD"/>
                <w:b/>
                <w:i/>
                <w:color w:val="auto"/>
                <w:sz w:val="24"/>
                <w:szCs w:val="24"/>
              </w:rPr>
              <w:t>:</w:t>
            </w:r>
            <w:r w:rsidRPr="00E132A3">
              <w:rPr>
                <w:rFonts w:ascii="Maiandra GD" w:eastAsia="Maiandra GD" w:hAnsi="Maiandra GD" w:cs="Maiandra GD"/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E132A3">
              <w:rPr>
                <w:rFonts w:ascii="Maiandra GD" w:eastAsia="Times New Roman" w:hAnsi="Maiandra GD" w:cs="Segoe UI"/>
                <w:b/>
                <w:bCs/>
                <w:i/>
                <w:color w:val="auto"/>
                <w:sz w:val="24"/>
                <w:szCs w:val="24"/>
              </w:rPr>
              <w:t>Rethinking the Student Experience: From Application to Graduation</w:t>
            </w:r>
          </w:p>
          <w:p w14:paraId="6594F089" w14:textId="50B96665" w:rsidR="00222ED7" w:rsidRPr="008A0822" w:rsidRDefault="2D917FC2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Maiandra GD" w:hAnsi="Maiandra GD" w:cs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eastAsia="Maiandra GD" w:hAnsi="Maiandra GD" w:cs="Maiandra GD"/>
                <w:color w:val="auto"/>
                <w:sz w:val="23"/>
                <w:szCs w:val="23"/>
              </w:rPr>
              <w:t>Dr. Leonard Bass, Dean of Learning Support, Valencia College</w:t>
            </w:r>
          </w:p>
        </w:tc>
        <w:tc>
          <w:tcPr>
            <w:tcW w:w="1620" w:type="dxa"/>
            <w:vAlign w:val="center"/>
          </w:tcPr>
          <w:p w14:paraId="1DDCA17F" w14:textId="6E9C8AFB" w:rsidR="00222ED7" w:rsidRPr="002E6888" w:rsidRDefault="001B6737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2E6888" w:rsidRPr="002E6888" w14:paraId="0634BA99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2136BD2E" w14:textId="7151F8F1" w:rsidR="00222ED7" w:rsidRPr="00FD5AEC" w:rsidRDefault="00222ED7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10:45-11:00 a.m.</w:t>
            </w:r>
          </w:p>
        </w:tc>
        <w:tc>
          <w:tcPr>
            <w:tcW w:w="7308" w:type="dxa"/>
            <w:vAlign w:val="center"/>
          </w:tcPr>
          <w:p w14:paraId="4C045EA2" w14:textId="3987B4B1" w:rsidR="00222ED7" w:rsidRPr="00FD5AEC" w:rsidRDefault="00222ED7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Break</w:t>
            </w:r>
            <w:r w:rsidR="0022797A"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 xml:space="preserve"> Sponsored by Cengage</w:t>
            </w:r>
          </w:p>
        </w:tc>
        <w:tc>
          <w:tcPr>
            <w:tcW w:w="1620" w:type="dxa"/>
            <w:vAlign w:val="center"/>
          </w:tcPr>
          <w:p w14:paraId="5EAF4D48" w14:textId="77777777" w:rsidR="00222ED7" w:rsidRPr="002E6888" w:rsidRDefault="00222ED7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1DFF62A3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01CC373E" w14:textId="77777777" w:rsidR="00CB5A16" w:rsidRPr="00FD5AEC" w:rsidRDefault="00CB5A16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1FABF8A5" w14:textId="77777777" w:rsidR="00E63D4A" w:rsidRPr="00FD5AEC" w:rsidRDefault="00E63D4A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26C98422" w14:textId="0890A18B" w:rsidR="00CB5A16" w:rsidRPr="00FD5AEC" w:rsidRDefault="00CB5A16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11:00-12:00 p.m.</w:t>
            </w:r>
            <w:r w:rsidR="00423E51" w:rsidRPr="00FD5AEC">
              <w:br/>
            </w:r>
          </w:p>
          <w:p w14:paraId="2FE7213A" w14:textId="1BDED08A" w:rsidR="00423E51" w:rsidRPr="00FD5AEC" w:rsidRDefault="00423E51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Breakout Sessions #1</w:t>
            </w:r>
          </w:p>
        </w:tc>
        <w:tc>
          <w:tcPr>
            <w:tcW w:w="7308" w:type="dxa"/>
            <w:vAlign w:val="center"/>
          </w:tcPr>
          <w:p w14:paraId="1EEDD049" w14:textId="28A457CE" w:rsidR="00423E51" w:rsidRPr="002E688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Helping Students Enter a Pathway:</w:t>
            </w:r>
          </w:p>
          <w:p w14:paraId="216111EA" w14:textId="77777777" w:rsidR="00CB5A16" w:rsidRPr="003D4972" w:rsidRDefault="00423E51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3D4972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The Pathway Puzzle: Processes and Practices for Student Success?</w:t>
            </w:r>
          </w:p>
          <w:p w14:paraId="50F276E6" w14:textId="73BDEB76" w:rsidR="00423E51" w:rsidRPr="008A0822" w:rsidRDefault="00423E51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Scott Byington,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Dean of Arts, Sciences, &amp; Advising, </w:t>
            </w:r>
            <w:r w:rsidR="0022797A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Central Carolina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Community College</w:t>
            </w:r>
          </w:p>
        </w:tc>
        <w:tc>
          <w:tcPr>
            <w:tcW w:w="1620" w:type="dxa"/>
            <w:vAlign w:val="center"/>
          </w:tcPr>
          <w:p w14:paraId="00C844AD" w14:textId="49E35EE9" w:rsidR="00CB5A16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0B560AA0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407D3FD3" w14:textId="77777777" w:rsidR="00CB5A16" w:rsidRPr="00FD5AEC" w:rsidRDefault="00CB5A16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7FF6AF35" w14:textId="77777777" w:rsidR="00CB5A16" w:rsidRPr="002E6888" w:rsidRDefault="00423E51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Student End Goals:</w:t>
            </w:r>
          </w:p>
          <w:p w14:paraId="0D65618E" w14:textId="77777777" w:rsidR="00423E51" w:rsidRPr="008A0822" w:rsidRDefault="00423E51" w:rsidP="00B3798C">
            <w:pPr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Life is a Highway: Pathways to Success at Stanly Community College</w:t>
            </w:r>
            <w:r>
              <w:br/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Heather Hill,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Vice President of Academic Affairs,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Stanly Community College</w:t>
            </w:r>
          </w:p>
          <w:p w14:paraId="200645B1" w14:textId="4D7FAF01" w:rsidR="003D4972" w:rsidRPr="002E6888" w:rsidRDefault="003D4972" w:rsidP="003D4972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Dr. Myra Furr, Vice President of Student Success/Dean of Students, Stanly Community College</w:t>
            </w:r>
          </w:p>
        </w:tc>
        <w:tc>
          <w:tcPr>
            <w:tcW w:w="1620" w:type="dxa"/>
            <w:vAlign w:val="center"/>
          </w:tcPr>
          <w:p w14:paraId="2BAC4815" w14:textId="40D57291" w:rsidR="00CB5A16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6F9F42B9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7EA7EA9A" w14:textId="77777777" w:rsidR="00CB5A16" w:rsidRPr="00FD5AEC" w:rsidRDefault="00CB5A16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0DC47960" w14:textId="77777777" w:rsidR="00CB5A16" w:rsidRPr="002161E8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161E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4998315D" w14:textId="77777777" w:rsidR="00423E51" w:rsidRPr="00E132A3" w:rsidRDefault="00423E51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rFonts w:ascii="Maiandra GD" w:hAnsi="Maiandra GD"/>
                <w:i/>
                <w:color w:val="auto"/>
                <w:sz w:val="24"/>
                <w:szCs w:val="24"/>
              </w:rPr>
            </w:pPr>
            <w:r w:rsidRPr="00E132A3">
              <w:rPr>
                <w:rStyle w:val="Heading2Char"/>
                <w:rFonts w:ascii="Maiandra GD" w:hAnsi="Maiandra GD"/>
                <w:i/>
                <w:color w:val="auto"/>
                <w:sz w:val="24"/>
                <w:szCs w:val="24"/>
              </w:rPr>
              <w:t>Beyond the Court: Success Strategies for Student-Athletes</w:t>
            </w:r>
          </w:p>
          <w:p w14:paraId="6F77AC11" w14:textId="77777777" w:rsidR="00423E51" w:rsidRPr="008A0822" w:rsidRDefault="00423E51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Jeffrey Allen,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Dean of Enrollment &amp; Outreach,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Vance-Granville Community College</w:t>
            </w:r>
          </w:p>
          <w:p w14:paraId="0AE0001F" w14:textId="16667AD5" w:rsidR="002161E8" w:rsidRPr="002161E8" w:rsidRDefault="002161E8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8A0822">
              <w:rPr>
                <w:rFonts w:ascii="Maiandra GD" w:hAnsi="Maiandra GD"/>
                <w:color w:val="000000"/>
                <w:sz w:val="23"/>
                <w:szCs w:val="23"/>
              </w:rPr>
              <w:t>Jermiel Hargrove, Coordinator of Student Activities and Athletics</w:t>
            </w:r>
          </w:p>
        </w:tc>
        <w:tc>
          <w:tcPr>
            <w:tcW w:w="1620" w:type="dxa"/>
            <w:vAlign w:val="center"/>
          </w:tcPr>
          <w:p w14:paraId="4E716793" w14:textId="1FD16CFD" w:rsidR="00CB5A16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65CD4938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977CD1F" w14:textId="7CBF7D6D" w:rsidR="00222ED7" w:rsidRPr="00FD5AEC" w:rsidRDefault="00222ED7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12:00-1:00 p.m.</w:t>
            </w:r>
          </w:p>
        </w:tc>
        <w:tc>
          <w:tcPr>
            <w:tcW w:w="7308" w:type="dxa"/>
            <w:vAlign w:val="center"/>
          </w:tcPr>
          <w:p w14:paraId="340515A9" w14:textId="72421AAB" w:rsidR="00222ED7" w:rsidRPr="00FD5AEC" w:rsidRDefault="00481E85" w:rsidP="00E93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 xml:space="preserve">Lunch </w:t>
            </w:r>
            <w:r w:rsidR="00E93147"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Sponsored by Aviso</w:t>
            </w:r>
          </w:p>
        </w:tc>
        <w:tc>
          <w:tcPr>
            <w:tcW w:w="1620" w:type="dxa"/>
            <w:vAlign w:val="center"/>
          </w:tcPr>
          <w:p w14:paraId="421CCC10" w14:textId="3284FAF0" w:rsidR="00222ED7" w:rsidRPr="002E6888" w:rsidRDefault="001B6737" w:rsidP="001B6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</w:tbl>
    <w:p w14:paraId="62E9AF86" w14:textId="77777777" w:rsidR="00242C73" w:rsidRDefault="00242C73">
      <w:r>
        <w:rPr>
          <w:b/>
          <w:bCs/>
        </w:rPr>
        <w:br w:type="page"/>
      </w:r>
    </w:p>
    <w:tbl>
      <w:tblPr>
        <w:tblStyle w:val="GridTable6Colorful-Accent1"/>
        <w:tblW w:w="11245" w:type="dxa"/>
        <w:tblLayout w:type="fixed"/>
        <w:tblLook w:val="04A0" w:firstRow="1" w:lastRow="0" w:firstColumn="1" w:lastColumn="0" w:noHBand="0" w:noVBand="1"/>
      </w:tblPr>
      <w:tblGrid>
        <w:gridCol w:w="2317"/>
        <w:gridCol w:w="7308"/>
        <w:gridCol w:w="1620"/>
      </w:tblGrid>
      <w:tr w:rsidR="002E6888" w:rsidRPr="006C123C" w14:paraId="5C85BE55" w14:textId="77777777" w:rsidTr="001B6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6BAAF0DD" w14:textId="4983DE08" w:rsidR="007D231D" w:rsidRPr="00FD5AEC" w:rsidRDefault="007D231D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0E8D0A81" w14:textId="5F1E6EA0" w:rsidR="007D231D" w:rsidRPr="00FD5AEC" w:rsidRDefault="007D231D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1:00-2:00 p.m.</w:t>
            </w:r>
            <w:r w:rsidRPr="00FD5AEC">
              <w:br/>
            </w:r>
          </w:p>
          <w:p w14:paraId="06E45CCC" w14:textId="7E16C1BC" w:rsidR="00E63D4A" w:rsidRPr="00FD5AEC" w:rsidRDefault="007D231D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Breakout Sessions #2</w:t>
            </w:r>
          </w:p>
        </w:tc>
        <w:tc>
          <w:tcPr>
            <w:tcW w:w="7308" w:type="dxa"/>
            <w:vAlign w:val="center"/>
          </w:tcPr>
          <w:p w14:paraId="736C3088" w14:textId="77777777" w:rsidR="00E63D4A" w:rsidRPr="002E6888" w:rsidRDefault="00E63D4A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Helping Students Enter a Pathway:</w:t>
            </w:r>
          </w:p>
          <w:p w14:paraId="0A4F1598" w14:textId="341D383F" w:rsidR="00D74384" w:rsidRPr="00E132A3" w:rsidRDefault="00E63D4A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i/>
                <w:color w:val="auto"/>
                <w:sz w:val="24"/>
                <w:szCs w:val="24"/>
              </w:rPr>
              <w:t>Enrollment Matters: Residency Determination Services</w:t>
            </w:r>
          </w:p>
          <w:p w14:paraId="450A66BF" w14:textId="21D82450" w:rsidR="00E63D4A" w:rsidRPr="008A0822" w:rsidRDefault="00E63D4A" w:rsidP="00B3798C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 xml:space="preserve">Sabrina Terry, </w:t>
            </w:r>
            <w:r w:rsidR="005C347C"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 xml:space="preserve">Dean of Student Services, </w:t>
            </w: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Surry Community College (Moderator)</w:t>
            </w:r>
          </w:p>
          <w:p w14:paraId="658CA2F6" w14:textId="3BC0FD14" w:rsidR="00352997" w:rsidRPr="008A0822" w:rsidRDefault="00352997" w:rsidP="00B3798C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Louanna O. Castleman, Director of Admissions &amp; Counseling, Fayetteville Tech</w:t>
            </w:r>
            <w:r w:rsidR="00481E85"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nical Community College</w:t>
            </w:r>
          </w:p>
          <w:p w14:paraId="77C4121D" w14:textId="525B1727" w:rsidR="005C347C" w:rsidRPr="008A0822" w:rsidRDefault="005C347C" w:rsidP="00B3798C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Jean Groome, Director of Admissions, Forsyth Tech</w:t>
            </w:r>
            <w:r w:rsidR="00481E85"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nical Community College</w:t>
            </w:r>
          </w:p>
          <w:p w14:paraId="41D6A5FE" w14:textId="1C7A2523" w:rsidR="005C347C" w:rsidRPr="008A0822" w:rsidRDefault="0DD6FB20" w:rsidP="00B3798C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Shannon Hall, Student Enrollment Technician, Davidson County Community College</w:t>
            </w:r>
          </w:p>
          <w:p w14:paraId="01C8A8E6" w14:textId="38292800" w:rsidR="00D74384" w:rsidRPr="00352997" w:rsidRDefault="00D74384" w:rsidP="00B3798C">
            <w:pPr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8A0822">
              <w:rPr>
                <w:rFonts w:ascii="Maiandra GD" w:hAnsi="Maiandra GD"/>
                <w:b w:val="0"/>
                <w:color w:val="auto"/>
                <w:sz w:val="23"/>
                <w:szCs w:val="23"/>
              </w:rPr>
              <w:t>Nathaniel Stout, Admissions Specialist, Craven Community College</w:t>
            </w:r>
          </w:p>
        </w:tc>
        <w:tc>
          <w:tcPr>
            <w:tcW w:w="1620" w:type="dxa"/>
            <w:vAlign w:val="center"/>
          </w:tcPr>
          <w:p w14:paraId="0A04282B" w14:textId="384E38B8" w:rsidR="00E63D4A" w:rsidRPr="006C123C" w:rsidRDefault="007D231D" w:rsidP="007D2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6C123C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68FD6A7D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11E3A301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02822445" w14:textId="7777777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55B61C4B" w14:textId="77777777" w:rsidR="00990114" w:rsidRPr="00E132A3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Return on Investment: Success Coaching as a Cost-Effective Intervention</w:t>
            </w:r>
          </w:p>
          <w:p w14:paraId="64F129A3" w14:textId="2BA16F03" w:rsidR="00990114" w:rsidRPr="008A0822" w:rsidRDefault="00990114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Derrick Dupuis,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Institutional Research Analyst,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Central Carolina Community College</w:t>
            </w:r>
          </w:p>
        </w:tc>
        <w:tc>
          <w:tcPr>
            <w:tcW w:w="1620" w:type="dxa"/>
            <w:vAlign w:val="center"/>
          </w:tcPr>
          <w:p w14:paraId="12D74EF9" w14:textId="6DB35E7C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76911CCB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6DAD7D96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096E0449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Ensuring Student Learning:</w:t>
            </w:r>
          </w:p>
          <w:p w14:paraId="33B7E2B9" w14:textId="1C4997EF" w:rsidR="00990114" w:rsidRPr="002E6888" w:rsidRDefault="00990114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Pathways to Equity in Student Learning Outcomes</w:t>
            </w:r>
            <w:r>
              <w:br/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Roxanne Newton, </w:t>
            </w:r>
            <w:r w:rsidR="005C347C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Executive Director, NC Student Success Center,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System Office</w:t>
            </w:r>
          </w:p>
        </w:tc>
        <w:tc>
          <w:tcPr>
            <w:tcW w:w="1620" w:type="dxa"/>
            <w:vAlign w:val="center"/>
          </w:tcPr>
          <w:p w14:paraId="3081972B" w14:textId="50AD91FF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57E33847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0C0627B4" w14:textId="5320FC9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2:00-2:15 p.m.</w:t>
            </w:r>
          </w:p>
        </w:tc>
        <w:tc>
          <w:tcPr>
            <w:tcW w:w="7308" w:type="dxa"/>
            <w:vAlign w:val="center"/>
          </w:tcPr>
          <w:p w14:paraId="632DE580" w14:textId="5EC13127" w:rsidR="00990114" w:rsidRPr="00FD5AEC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620" w:type="dxa"/>
            <w:vAlign w:val="center"/>
          </w:tcPr>
          <w:p w14:paraId="72CA59C8" w14:textId="77777777" w:rsidR="00990114" w:rsidRPr="002E6888" w:rsidRDefault="00990114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6A704309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07A60BDA" w14:textId="47C4C161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br w:type="page"/>
            </w:r>
          </w:p>
          <w:p w14:paraId="087EFC6D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2F2C1070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08216D8F" w14:textId="2143554C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2:15-3:15 p.m.</w:t>
            </w:r>
          </w:p>
          <w:p w14:paraId="0574C5BE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6FC633C6" w14:textId="0BCACCB1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Breakout Sessions #3</w:t>
            </w:r>
          </w:p>
        </w:tc>
        <w:tc>
          <w:tcPr>
            <w:tcW w:w="7308" w:type="dxa"/>
            <w:vAlign w:val="center"/>
          </w:tcPr>
          <w:p w14:paraId="6B58B237" w14:textId="77777777" w:rsidR="00990114" w:rsidRPr="000B5FF0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0B5FF0">
              <w:rPr>
                <w:rFonts w:ascii="Maiandra GD" w:hAnsi="Maiandra GD"/>
                <w:b/>
                <w:color w:val="auto"/>
                <w:sz w:val="24"/>
                <w:szCs w:val="24"/>
              </w:rPr>
              <w:t>Ensuring Student Learning:</w:t>
            </w:r>
          </w:p>
          <w:p w14:paraId="44B9E855" w14:textId="18362F39" w:rsidR="00990114" w:rsidRPr="00E132A3" w:rsidRDefault="000B5FF0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Pedagogy Matters: An Instructional Framework for College I</w:t>
            </w:r>
            <w:r w:rsidR="00990114"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nstructors</w:t>
            </w:r>
          </w:p>
          <w:p w14:paraId="21BD27AC" w14:textId="7E70ADFD" w:rsidR="00990114" w:rsidRPr="008A0822" w:rsidRDefault="00481E85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</w:t>
            </w:r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Trent </w:t>
            </w:r>
            <w:proofErr w:type="spellStart"/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>Mohrbutter</w:t>
            </w:r>
            <w:proofErr w:type="spellEnd"/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Vice President of Instruction &amp; Chief Academic Officer, </w:t>
            </w:r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>Nash Community College</w:t>
            </w:r>
          </w:p>
        </w:tc>
        <w:tc>
          <w:tcPr>
            <w:tcW w:w="1620" w:type="dxa"/>
            <w:vAlign w:val="center"/>
          </w:tcPr>
          <w:p w14:paraId="70A7A4F5" w14:textId="7DC1FAC6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17094912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00C975BA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32CC09DC" w14:textId="77777777" w:rsidR="00990114" w:rsidRPr="002E6888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  <w:r>
              <w:br/>
            </w: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It All Begins with a SPARC3</w:t>
            </w:r>
          </w:p>
          <w:p w14:paraId="4BB6098E" w14:textId="322D96CD" w:rsidR="00990114" w:rsidRPr="008A0822" w:rsidRDefault="00990114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Heather Woodson, </w:t>
            </w:r>
            <w:r w:rsidR="00481E85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Dean of Arts &amp; Sciences,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Gaston College</w:t>
            </w:r>
          </w:p>
        </w:tc>
        <w:tc>
          <w:tcPr>
            <w:tcW w:w="1620" w:type="dxa"/>
            <w:vAlign w:val="center"/>
          </w:tcPr>
          <w:p w14:paraId="21997424" w14:textId="3110E619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</w:t>
            </w:r>
          </w:p>
        </w:tc>
      </w:tr>
      <w:tr w:rsidR="002E6888" w:rsidRPr="002E6888" w14:paraId="21E85F40" w14:textId="77777777" w:rsidTr="001B6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5A44EFA9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699BAB6D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Student End Goals:</w:t>
            </w:r>
          </w:p>
          <w:p w14:paraId="23ABCFD2" w14:textId="77777777" w:rsidR="00990114" w:rsidRPr="00E132A3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Wayne Community College - Clearing a Pathway to Success</w:t>
            </w:r>
          </w:p>
          <w:p w14:paraId="21AB021C" w14:textId="697A4B0F" w:rsidR="00990114" w:rsidRPr="008A0822" w:rsidRDefault="00E93147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</w:t>
            </w:r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Gene Smith, </w:t>
            </w:r>
            <w:r w:rsidR="00481E85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Vice President of Academic Affairs &amp; Student Services, </w:t>
            </w:r>
            <w:r w:rsidR="00990114" w:rsidRPr="008A0822">
              <w:rPr>
                <w:rFonts w:ascii="Maiandra GD" w:hAnsi="Maiandra GD"/>
                <w:color w:val="auto"/>
                <w:sz w:val="23"/>
                <w:szCs w:val="23"/>
              </w:rPr>
              <w:t>Wayne Community College</w:t>
            </w:r>
          </w:p>
        </w:tc>
        <w:tc>
          <w:tcPr>
            <w:tcW w:w="1620" w:type="dxa"/>
            <w:vAlign w:val="center"/>
          </w:tcPr>
          <w:p w14:paraId="387CAC3D" w14:textId="32357227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C</w:t>
            </w:r>
          </w:p>
        </w:tc>
      </w:tr>
      <w:tr w:rsidR="002E6888" w:rsidRPr="002E6888" w14:paraId="4A9AAE83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6CA4AA59" w14:textId="52AE7E91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3:15-3:30 p.m.</w:t>
            </w:r>
          </w:p>
        </w:tc>
        <w:tc>
          <w:tcPr>
            <w:tcW w:w="7308" w:type="dxa"/>
            <w:vAlign w:val="center"/>
          </w:tcPr>
          <w:p w14:paraId="042808BA" w14:textId="068BD217" w:rsidR="00990114" w:rsidRPr="00FD5AEC" w:rsidRDefault="0099011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620" w:type="dxa"/>
            <w:vAlign w:val="center"/>
          </w:tcPr>
          <w:p w14:paraId="0EE38CBC" w14:textId="77777777" w:rsidR="00990114" w:rsidRPr="002E6888" w:rsidRDefault="00990114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</w:tr>
      <w:tr w:rsidR="002E6888" w:rsidRPr="002E6888" w14:paraId="1BBE6B6F" w14:textId="77777777" w:rsidTr="001B673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 w:val="restart"/>
            <w:vAlign w:val="center"/>
          </w:tcPr>
          <w:p w14:paraId="72090963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099FD64D" w14:textId="1D6E90E6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3:30-4:30 p.m.</w:t>
            </w:r>
          </w:p>
          <w:p w14:paraId="6FA538A1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43FEBD74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Breakout Sessions #4</w:t>
            </w:r>
          </w:p>
          <w:p w14:paraId="3DBAEB49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3DBC5D75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  <w:p w14:paraId="4843B677" w14:textId="5DA5D3D4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  <w:vAlign w:val="center"/>
          </w:tcPr>
          <w:p w14:paraId="74F47D93" w14:textId="77777777" w:rsidR="00990114" w:rsidRPr="002E6888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Keeping Students on Pathway:</w:t>
            </w:r>
          </w:p>
          <w:p w14:paraId="2878C483" w14:textId="77777777" w:rsidR="00990114" w:rsidRPr="00E132A3" w:rsidRDefault="0099011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Round Table - Grievance Procedures</w:t>
            </w:r>
          </w:p>
          <w:p w14:paraId="68BBD5AF" w14:textId="7C722F70" w:rsidR="00990114" w:rsidRPr="008A0822" w:rsidRDefault="007B6C45" w:rsidP="00B3798C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>
              <w:rPr>
                <w:rFonts w:ascii="Maiandra GD" w:hAnsi="Maiandra GD"/>
                <w:color w:val="auto"/>
                <w:sz w:val="23"/>
                <w:szCs w:val="23"/>
              </w:rPr>
              <w:t>Dr. James W. Kelley, Associate Vice President-Student Services</w:t>
            </w:r>
            <w:bookmarkStart w:id="0" w:name="_GoBack"/>
            <w:bookmarkEnd w:id="0"/>
            <w:r w:rsidR="00481E85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, </w:t>
            </w:r>
            <w:r w:rsidR="008A0822" w:rsidRPr="008A0822">
              <w:rPr>
                <w:rFonts w:ascii="Maiandra GD" w:hAnsi="Maiandra GD"/>
                <w:color w:val="auto"/>
                <w:sz w:val="23"/>
                <w:szCs w:val="23"/>
              </w:rPr>
              <w:t>North Carolina Community College System</w:t>
            </w:r>
          </w:p>
        </w:tc>
        <w:tc>
          <w:tcPr>
            <w:tcW w:w="1620" w:type="dxa"/>
            <w:vAlign w:val="center"/>
          </w:tcPr>
          <w:p w14:paraId="09018E58" w14:textId="6B8C1FE7" w:rsidR="00990114" w:rsidRPr="002E6888" w:rsidRDefault="007D231D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2E6888" w:rsidRPr="002E6888" w14:paraId="4E31656C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Merge/>
            <w:vAlign w:val="center"/>
          </w:tcPr>
          <w:p w14:paraId="4EB763F4" w14:textId="77777777" w:rsidR="00990114" w:rsidRPr="00FD5AEC" w:rsidRDefault="00990114" w:rsidP="007D231D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</w:p>
        </w:tc>
        <w:tc>
          <w:tcPr>
            <w:tcW w:w="7308" w:type="dxa"/>
          </w:tcPr>
          <w:p w14:paraId="67F7BF1B" w14:textId="77777777" w:rsidR="00990114" w:rsidRPr="002E6888" w:rsidRDefault="00990114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b/>
                <w:color w:val="auto"/>
                <w:sz w:val="24"/>
                <w:szCs w:val="24"/>
              </w:rPr>
              <w:t>Clarify Paths to End Goals:</w:t>
            </w:r>
          </w:p>
          <w:p w14:paraId="266B4D12" w14:textId="77777777" w:rsidR="00990114" w:rsidRPr="00E132A3" w:rsidRDefault="00990114" w:rsidP="0048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NCCCS Advising and Student Support Framework</w:t>
            </w:r>
          </w:p>
          <w:p w14:paraId="31495B05" w14:textId="0093250C" w:rsidR="00481E85" w:rsidRPr="008A0822" w:rsidRDefault="00481E85" w:rsidP="00B3798C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Daniel Alvarado, Associate Director, Student Support, </w:t>
            </w:r>
            <w:r w:rsidR="008A0822" w:rsidRPr="008A0822">
              <w:rPr>
                <w:rFonts w:ascii="Maiandra GD" w:hAnsi="Maiandra GD"/>
                <w:color w:val="auto"/>
                <w:sz w:val="23"/>
                <w:szCs w:val="23"/>
              </w:rPr>
              <w:t>North Carolina Community College System</w:t>
            </w:r>
          </w:p>
          <w:p w14:paraId="6C8269B8" w14:textId="4458539E" w:rsidR="00990114" w:rsidRPr="002E6888" w:rsidRDefault="00990114" w:rsidP="008A0822">
            <w:pPr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Dr. Roxanne Newton,</w:t>
            </w:r>
            <w:r w:rsidR="00481E85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Executive Director, NC Student Success Center,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</w:t>
            </w:r>
            <w:r w:rsidR="008A0822" w:rsidRPr="008A0822">
              <w:rPr>
                <w:rFonts w:ascii="Maiandra GD" w:hAnsi="Maiandra GD"/>
                <w:color w:val="auto"/>
                <w:sz w:val="23"/>
                <w:szCs w:val="23"/>
              </w:rPr>
              <w:t>North Carolina Community College System</w:t>
            </w:r>
          </w:p>
        </w:tc>
        <w:tc>
          <w:tcPr>
            <w:tcW w:w="1620" w:type="dxa"/>
            <w:vAlign w:val="center"/>
          </w:tcPr>
          <w:p w14:paraId="621EAF21" w14:textId="33A3BA30" w:rsidR="00990114" w:rsidRPr="002E6888" w:rsidRDefault="007D231D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2E6888">
              <w:rPr>
                <w:rFonts w:ascii="Maiandra GD" w:hAnsi="Maiandra GD"/>
                <w:color w:val="auto"/>
                <w:sz w:val="24"/>
                <w:szCs w:val="24"/>
              </w:rPr>
              <w:t>Rhoades B&amp;C</w:t>
            </w:r>
          </w:p>
        </w:tc>
      </w:tr>
      <w:tr w:rsidR="00E93147" w:rsidRPr="002E6888" w14:paraId="1C110F3C" w14:textId="77777777" w:rsidTr="001B673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vAlign w:val="center"/>
          </w:tcPr>
          <w:p w14:paraId="7324C883" w14:textId="46A31593" w:rsidR="00E93147" w:rsidRPr="00FD5AEC" w:rsidRDefault="00E93147" w:rsidP="00E93147">
            <w:pPr>
              <w:jc w:val="center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5:00 – 7:00 p.m.</w:t>
            </w:r>
          </w:p>
        </w:tc>
        <w:tc>
          <w:tcPr>
            <w:tcW w:w="7308" w:type="dxa"/>
          </w:tcPr>
          <w:p w14:paraId="652D40B9" w14:textId="2D773895" w:rsidR="00E93147" w:rsidRPr="00E93147" w:rsidRDefault="00242C73" w:rsidP="00242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auto"/>
                <w:sz w:val="24"/>
                <w:szCs w:val="24"/>
              </w:rPr>
              <w:t>Networking Recept</w:t>
            </w:r>
            <w:r w:rsidR="006C123C">
              <w:rPr>
                <w:rFonts w:ascii="Maiandra GD" w:hAnsi="Maiandra GD"/>
                <w:b/>
                <w:color w:val="auto"/>
                <w:sz w:val="24"/>
                <w:szCs w:val="24"/>
              </w:rPr>
              <w:t>ion</w:t>
            </w:r>
          </w:p>
        </w:tc>
        <w:tc>
          <w:tcPr>
            <w:tcW w:w="1620" w:type="dxa"/>
            <w:vAlign w:val="center"/>
          </w:tcPr>
          <w:p w14:paraId="1418F238" w14:textId="62AEA125" w:rsidR="00E93147" w:rsidRPr="00E93147" w:rsidRDefault="00E93147" w:rsidP="00E93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19"/>
                <w:szCs w:val="19"/>
              </w:rPr>
            </w:pPr>
            <w:r w:rsidRPr="00E93147">
              <w:rPr>
                <w:rFonts w:ascii="Maiandra GD" w:hAnsi="Maiandra GD"/>
                <w:color w:val="auto"/>
                <w:sz w:val="19"/>
                <w:szCs w:val="19"/>
              </w:rPr>
              <w:t>Conference Center Lobby</w:t>
            </w:r>
          </w:p>
        </w:tc>
      </w:tr>
    </w:tbl>
    <w:p w14:paraId="163AADA8" w14:textId="77777777" w:rsidR="003F4FA4" w:rsidRDefault="003F4FA4" w:rsidP="00242C73">
      <w:pPr>
        <w:rPr>
          <w:rFonts w:ascii="Maiandra GD" w:hAnsi="Maiandra GD"/>
          <w:b/>
          <w:color w:val="0B5294" w:themeColor="accent1" w:themeShade="BF"/>
          <w:sz w:val="28"/>
          <w:szCs w:val="28"/>
        </w:rPr>
      </w:pPr>
    </w:p>
    <w:p w14:paraId="6DC48095" w14:textId="77777777" w:rsidR="008A0822" w:rsidRDefault="008A0822">
      <w:pPr>
        <w:rPr>
          <w:rFonts w:ascii="Maiandra GD" w:hAnsi="Maiandra GD"/>
          <w:b/>
          <w:color w:val="0B5294" w:themeColor="accent1" w:themeShade="BF"/>
          <w:sz w:val="28"/>
          <w:szCs w:val="28"/>
        </w:rPr>
      </w:pPr>
      <w:r>
        <w:rPr>
          <w:rFonts w:ascii="Maiandra GD" w:hAnsi="Maiandra GD"/>
          <w:b/>
          <w:color w:val="0B5294" w:themeColor="accent1" w:themeShade="BF"/>
          <w:sz w:val="28"/>
          <w:szCs w:val="28"/>
        </w:rPr>
        <w:br w:type="page"/>
      </w:r>
    </w:p>
    <w:p w14:paraId="59780BD2" w14:textId="504E7AA9" w:rsidR="00222ED7" w:rsidRPr="00242C73" w:rsidRDefault="006E6092" w:rsidP="00242C73">
      <w:pPr>
        <w:rPr>
          <w:rFonts w:eastAsiaTheme="majorEastAsia" w:cstheme="majorBidi"/>
          <w:b/>
          <w:color w:val="0B5294" w:themeColor="accent1" w:themeShade="BF"/>
          <w:sz w:val="28"/>
          <w:szCs w:val="28"/>
        </w:rPr>
      </w:pPr>
      <w:r w:rsidRPr="00242C73">
        <w:rPr>
          <w:rFonts w:ascii="Maiandra GD" w:hAnsi="Maiandra GD"/>
          <w:b/>
          <w:color w:val="0B5294" w:themeColor="accent1" w:themeShade="BF"/>
          <w:sz w:val="28"/>
          <w:szCs w:val="28"/>
        </w:rPr>
        <w:lastRenderedPageBreak/>
        <w:t>March 20</w:t>
      </w:r>
      <w:r w:rsidR="00222ED7" w:rsidRPr="00242C73">
        <w:rPr>
          <w:rFonts w:ascii="Maiandra GD" w:hAnsi="Maiandra GD"/>
          <w:b/>
          <w:color w:val="0B5294" w:themeColor="accent1" w:themeShade="BF"/>
          <w:sz w:val="28"/>
          <w:szCs w:val="28"/>
        </w:rPr>
        <w:t>, 2018</w:t>
      </w:r>
    </w:p>
    <w:tbl>
      <w:tblPr>
        <w:tblStyle w:val="GridTable6Colorful-Accent1"/>
        <w:tblW w:w="11065" w:type="dxa"/>
        <w:tblLayout w:type="fixed"/>
        <w:tblLook w:val="04A0" w:firstRow="1" w:lastRow="0" w:firstColumn="1" w:lastColumn="0" w:noHBand="0" w:noVBand="1"/>
      </w:tblPr>
      <w:tblGrid>
        <w:gridCol w:w="2325"/>
        <w:gridCol w:w="1336"/>
        <w:gridCol w:w="3656"/>
        <w:gridCol w:w="2308"/>
        <w:gridCol w:w="1440"/>
      </w:tblGrid>
      <w:tr w:rsidR="00B9167E" w:rsidRPr="007D231D" w14:paraId="3FA4038F" w14:textId="77777777" w:rsidTr="001B6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6B63FF7A" w14:textId="3AA829B9" w:rsidR="00222ED7" w:rsidRPr="007D231D" w:rsidRDefault="00E94A6E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8:00-9:00 a.m.</w:t>
            </w:r>
          </w:p>
        </w:tc>
        <w:tc>
          <w:tcPr>
            <w:tcW w:w="7300" w:type="dxa"/>
            <w:gridSpan w:val="3"/>
            <w:vAlign w:val="center"/>
          </w:tcPr>
          <w:p w14:paraId="764CE5AD" w14:textId="379D564C" w:rsidR="00222ED7" w:rsidRPr="00FD5AEC" w:rsidRDefault="00481E85" w:rsidP="00352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Breakfast Buffet</w:t>
            </w:r>
          </w:p>
        </w:tc>
        <w:tc>
          <w:tcPr>
            <w:tcW w:w="1440" w:type="dxa"/>
            <w:vAlign w:val="center"/>
          </w:tcPr>
          <w:p w14:paraId="7F140F83" w14:textId="5B010B27" w:rsidR="00222ED7" w:rsidRPr="007D231D" w:rsidRDefault="001B6737" w:rsidP="007D2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Conference Center</w:t>
            </w:r>
          </w:p>
        </w:tc>
      </w:tr>
      <w:tr w:rsidR="00B9167E" w:rsidRPr="007D231D" w14:paraId="2F51C6C3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12295F3E" w14:textId="76EEF7CB" w:rsidR="00222ED7" w:rsidRPr="007D231D" w:rsidRDefault="00E94A6E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9:00-10:</w:t>
            </w:r>
            <w:r w:rsidR="006E6092"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3</w:t>
            </w: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0 a.m.</w:t>
            </w:r>
          </w:p>
        </w:tc>
        <w:tc>
          <w:tcPr>
            <w:tcW w:w="7300" w:type="dxa"/>
            <w:gridSpan w:val="3"/>
            <w:vAlign w:val="center"/>
          </w:tcPr>
          <w:p w14:paraId="776FB6A6" w14:textId="633180A0" w:rsidR="00E132A3" w:rsidRPr="00E132A3" w:rsidRDefault="00E132A3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Closing Keynote:  What We Learned and How It Impacted Persistence</w:t>
            </w:r>
          </w:p>
          <w:p w14:paraId="58377C47" w14:textId="66E6EDB5" w:rsidR="00222ED7" w:rsidRPr="008A0822" w:rsidRDefault="0022797A" w:rsidP="00B3798C">
            <w:pPr>
              <w:ind w:left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eastAsia="Maiandra GD" w:hAnsi="Maiandra GD" w:cs="Maiandra GD"/>
                <w:color w:val="000000" w:themeColor="text1"/>
                <w:sz w:val="23"/>
                <w:szCs w:val="23"/>
              </w:rPr>
              <w:t>Dr. Leonard Bass, D</w:t>
            </w:r>
            <w:r w:rsidRPr="008A0822">
              <w:rPr>
                <w:rFonts w:ascii="Maiandra GD" w:eastAsia="Maiandra GD" w:hAnsi="Maiandra GD" w:cs="Maiandra GD"/>
                <w:color w:val="auto"/>
                <w:sz w:val="23"/>
                <w:szCs w:val="23"/>
              </w:rPr>
              <w:t>ean of Learning Support, Valencia College</w:t>
            </w:r>
          </w:p>
        </w:tc>
        <w:tc>
          <w:tcPr>
            <w:tcW w:w="1440" w:type="dxa"/>
            <w:vAlign w:val="center"/>
          </w:tcPr>
          <w:p w14:paraId="63A796D1" w14:textId="5C8C3944" w:rsidR="00222ED7" w:rsidRPr="007D231D" w:rsidRDefault="001B6737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B9167E" w:rsidRPr="007D231D" w14:paraId="1CF35798" w14:textId="77777777" w:rsidTr="001B673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Align w:val="center"/>
          </w:tcPr>
          <w:p w14:paraId="6F4303D3" w14:textId="13BF0002" w:rsidR="007D231D" w:rsidRPr="007D231D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10:30-10:45 a.m.</w:t>
            </w:r>
          </w:p>
        </w:tc>
        <w:tc>
          <w:tcPr>
            <w:tcW w:w="7300" w:type="dxa"/>
            <w:gridSpan w:val="3"/>
            <w:vAlign w:val="center"/>
          </w:tcPr>
          <w:p w14:paraId="78F69F73" w14:textId="14095CF4" w:rsidR="007D231D" w:rsidRPr="00FD5AEC" w:rsidRDefault="007D231D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Break</w:t>
            </w:r>
          </w:p>
        </w:tc>
        <w:tc>
          <w:tcPr>
            <w:tcW w:w="1440" w:type="dxa"/>
            <w:vAlign w:val="center"/>
          </w:tcPr>
          <w:p w14:paraId="284FEAE7" w14:textId="1A00F16E" w:rsidR="007D231D" w:rsidRPr="007D231D" w:rsidRDefault="001B6737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E132A3" w:rsidRPr="007D231D" w14:paraId="33D823D2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  <w:vAlign w:val="center"/>
          </w:tcPr>
          <w:p w14:paraId="3E74141F" w14:textId="33343469" w:rsidR="00E132A3" w:rsidRPr="007D231D" w:rsidRDefault="00E132A3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10:45-11:45 a.m.</w:t>
            </w:r>
          </w:p>
        </w:tc>
        <w:tc>
          <w:tcPr>
            <w:tcW w:w="7300" w:type="dxa"/>
            <w:gridSpan w:val="3"/>
            <w:vAlign w:val="center"/>
          </w:tcPr>
          <w:p w14:paraId="0614E8F4" w14:textId="0B77D36B" w:rsidR="00E132A3" w:rsidRPr="00E132A3" w:rsidRDefault="00E132A3" w:rsidP="00352997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i/>
                <w:color w:val="000000"/>
              </w:rPr>
            </w:pPr>
            <w:r w:rsidRPr="00E132A3">
              <w:rPr>
                <w:rFonts w:ascii="Maiandra GD" w:hAnsi="Maiandra GD" w:cs="Calibri"/>
                <w:b/>
                <w:i/>
                <w:color w:val="000000"/>
              </w:rPr>
              <w:t xml:space="preserve">Open Educational Resources (OER) and </w:t>
            </w:r>
            <w:proofErr w:type="spellStart"/>
            <w:r w:rsidRPr="00E132A3">
              <w:rPr>
                <w:rFonts w:ascii="Maiandra GD" w:hAnsi="Maiandra GD" w:cs="Calibri"/>
                <w:b/>
                <w:i/>
                <w:color w:val="000000"/>
              </w:rPr>
              <w:t>Ebooks</w:t>
            </w:r>
            <w:proofErr w:type="spellEnd"/>
            <w:r>
              <w:rPr>
                <w:rFonts w:ascii="Maiandra GD" w:hAnsi="Maiandra GD" w:cs="Calibri"/>
                <w:b/>
                <w:i/>
                <w:color w:val="000000"/>
              </w:rPr>
              <w:t xml:space="preserve"> - </w:t>
            </w:r>
            <w:r w:rsidRPr="00E132A3">
              <w:rPr>
                <w:rFonts w:ascii="Maiandra GD" w:hAnsi="Maiandra GD" w:cs="Calibri"/>
                <w:b/>
                <w:i/>
                <w:color w:val="000000"/>
              </w:rPr>
              <w:t>Challenges and Benefits to Free and Low-cost Course Content</w:t>
            </w:r>
            <w:r w:rsidRPr="00E132A3">
              <w:rPr>
                <w:rFonts w:ascii="Maiandra GD" w:hAnsi="Maiandra GD" w:cs="Calibri"/>
                <w:b/>
                <w:color w:val="000000"/>
              </w:rPr>
              <w:t xml:space="preserve"> Panel Discussion</w:t>
            </w:r>
          </w:p>
          <w:p w14:paraId="1048C0CA" w14:textId="74FCDD97" w:rsidR="00E132A3" w:rsidRPr="008A0822" w:rsidRDefault="00E132A3" w:rsidP="00B3798C">
            <w:pPr>
              <w:pStyle w:val="NormalWeb"/>
              <w:ind w:left="5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  <w:sz w:val="23"/>
                <w:szCs w:val="23"/>
              </w:rPr>
            </w:pPr>
            <w:r w:rsidRPr="008A0822">
              <w:rPr>
                <w:rFonts w:ascii="Maiandra GD" w:hAnsi="Maiandra GD" w:cs="Calibri"/>
                <w:color w:val="000000" w:themeColor="text1"/>
                <w:sz w:val="23"/>
                <w:szCs w:val="23"/>
              </w:rPr>
              <w:t>Cherise Millsaps, Reading and English Instructor, Surry Community College</w:t>
            </w:r>
          </w:p>
          <w:p w14:paraId="57F9D98A" w14:textId="77777777" w:rsidR="00E132A3" w:rsidRPr="008A0822" w:rsidRDefault="00E132A3" w:rsidP="00B3798C">
            <w:pPr>
              <w:pStyle w:val="NormalWeb"/>
              <w:ind w:left="5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 w:themeColor="text1"/>
                <w:sz w:val="23"/>
                <w:szCs w:val="23"/>
              </w:rPr>
            </w:pPr>
            <w:r w:rsidRPr="008A0822">
              <w:rPr>
                <w:rFonts w:ascii="Maiandra GD" w:hAnsi="Maiandra GD" w:cs="Calibri"/>
                <w:color w:val="000000" w:themeColor="text1"/>
                <w:sz w:val="23"/>
                <w:szCs w:val="23"/>
              </w:rPr>
              <w:t>Dr. Gene Smith, Vice President of Academic and Student Services, Wayne Community College</w:t>
            </w:r>
          </w:p>
          <w:p w14:paraId="0634C20E" w14:textId="349B60A6" w:rsidR="00E132A3" w:rsidRPr="00E93147" w:rsidRDefault="00E132A3" w:rsidP="00B3798C">
            <w:pPr>
              <w:pStyle w:val="NormalWeb"/>
              <w:ind w:left="5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</w:rPr>
            </w:pPr>
            <w:r w:rsidRPr="008A0822">
              <w:rPr>
                <w:rFonts w:ascii="Maiandra GD" w:hAnsi="Maiandra GD" w:cs="Calibri"/>
                <w:color w:val="000000"/>
                <w:sz w:val="23"/>
                <w:szCs w:val="23"/>
              </w:rPr>
              <w:t>Dr. Jami Woods, Vice President, Academic Affairs, Surry Community College</w:t>
            </w:r>
          </w:p>
        </w:tc>
        <w:tc>
          <w:tcPr>
            <w:tcW w:w="1440" w:type="dxa"/>
            <w:vAlign w:val="center"/>
          </w:tcPr>
          <w:p w14:paraId="31054FEE" w14:textId="133A0060" w:rsidR="00E132A3" w:rsidRPr="007D231D" w:rsidRDefault="00E132A3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B9167E" w:rsidRPr="007D231D" w14:paraId="1788F4EE" w14:textId="77777777" w:rsidTr="001B673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vAlign w:val="center"/>
          </w:tcPr>
          <w:p w14:paraId="0E680B95" w14:textId="77777777" w:rsidR="00E132A3" w:rsidRPr="007D231D" w:rsidRDefault="00E132A3" w:rsidP="007D23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shd w:val="clear" w:color="auto" w:fill="auto"/>
            <w:vAlign w:val="center"/>
          </w:tcPr>
          <w:p w14:paraId="76A97C04" w14:textId="77777777" w:rsidR="00E132A3" w:rsidRPr="00E132A3" w:rsidRDefault="00E132A3" w:rsidP="00E132A3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 w:cs="Calibri"/>
                <w:b/>
                <w:i/>
                <w:color w:val="000000"/>
              </w:rPr>
            </w:pPr>
            <w:r w:rsidRPr="00E132A3">
              <w:rPr>
                <w:rFonts w:ascii="Maiandra GD" w:hAnsi="Maiandra GD" w:cs="Calibri"/>
                <w:b/>
                <w:i/>
                <w:color w:val="000000"/>
              </w:rPr>
              <w:t>Establishing an Apprenticeship Program</w:t>
            </w:r>
          </w:p>
          <w:p w14:paraId="7A604702" w14:textId="77777777" w:rsidR="00E132A3" w:rsidRPr="008A0822" w:rsidRDefault="00E132A3" w:rsidP="00B3798C">
            <w:pPr>
              <w:pStyle w:val="NormalWeb"/>
              <w:ind w:left="5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 w:cs="Calibri"/>
                <w:color w:val="000000"/>
                <w:sz w:val="23"/>
                <w:szCs w:val="23"/>
              </w:rPr>
            </w:pPr>
            <w:r w:rsidRPr="008A0822">
              <w:rPr>
                <w:rFonts w:ascii="Maiandra GD" w:hAnsi="Maiandra GD" w:cs="Calibri"/>
                <w:color w:val="000000"/>
                <w:sz w:val="23"/>
                <w:szCs w:val="23"/>
              </w:rPr>
              <w:t>Suzanne Rohrbaugh, Vice President, Academic Affairs, Randolph Community College</w:t>
            </w:r>
          </w:p>
          <w:p w14:paraId="4890F958" w14:textId="5A9106D8" w:rsidR="008A0822" w:rsidRPr="00BB69E1" w:rsidRDefault="008A0822" w:rsidP="00B3798C">
            <w:pPr>
              <w:pStyle w:val="NormalWeb"/>
              <w:ind w:left="5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 w:cs="Calibri"/>
                <w:i/>
                <w:color w:val="000000"/>
              </w:rPr>
            </w:pPr>
            <w:r w:rsidRPr="008A0822">
              <w:rPr>
                <w:rFonts w:ascii="Maiandra GD" w:hAnsi="Maiandra GD" w:cs="Calibri"/>
                <w:color w:val="000000"/>
                <w:sz w:val="23"/>
                <w:szCs w:val="23"/>
              </w:rPr>
              <w:t>Melinda Eudy, Dean of Curriculum Programs, Randolph Community College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F3D84" w14:textId="77777777" w:rsidR="00E132A3" w:rsidRPr="00FD5AEC" w:rsidRDefault="00FD5AEC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color w:val="auto"/>
                <w:sz w:val="24"/>
                <w:szCs w:val="24"/>
              </w:rPr>
              <w:t>Rhoades</w:t>
            </w:r>
          </w:p>
          <w:p w14:paraId="7CBA70DE" w14:textId="7DE0106F" w:rsidR="00FD5AEC" w:rsidRPr="00FD5AEC" w:rsidRDefault="000946AC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B &amp; C</w:t>
            </w:r>
          </w:p>
        </w:tc>
      </w:tr>
      <w:tr w:rsidR="00B9167E" w:rsidRPr="007D231D" w14:paraId="7EDEB39E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shd w:val="clear" w:color="auto" w:fill="auto"/>
            <w:vAlign w:val="center"/>
          </w:tcPr>
          <w:p w14:paraId="05E2F846" w14:textId="65C7C7A5" w:rsidR="007D231D" w:rsidRPr="007D231D" w:rsidRDefault="007D231D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11:45-12:45 p.m.</w:t>
            </w:r>
          </w:p>
        </w:tc>
        <w:tc>
          <w:tcPr>
            <w:tcW w:w="7300" w:type="dxa"/>
            <w:gridSpan w:val="3"/>
            <w:shd w:val="clear" w:color="auto" w:fill="auto"/>
            <w:vAlign w:val="center"/>
          </w:tcPr>
          <w:p w14:paraId="6F5B45C2" w14:textId="2F8A61B7" w:rsidR="007D231D" w:rsidRPr="00FD5AEC" w:rsidRDefault="00481E85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FD5AEC">
              <w:rPr>
                <w:rFonts w:ascii="Maiandra GD" w:hAnsi="Maiandra GD"/>
                <w:b/>
                <w:color w:val="auto"/>
                <w:sz w:val="24"/>
                <w:szCs w:val="24"/>
              </w:rPr>
              <w:t>Lunch Buffet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00363" w14:textId="5CE22F64" w:rsidR="007D231D" w:rsidRPr="007D231D" w:rsidRDefault="001B6737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043E84" w:rsidRPr="007D231D" w14:paraId="22A6F459" w14:textId="77777777" w:rsidTr="001B6737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  <w:shd w:val="clear" w:color="auto" w:fill="C7E2FA" w:themeFill="accent1" w:themeFillTint="33"/>
            <w:vAlign w:val="center"/>
          </w:tcPr>
          <w:p w14:paraId="409DBF9E" w14:textId="2BA8A15A" w:rsidR="00043E84" w:rsidRPr="007D231D" w:rsidRDefault="00043E84" w:rsidP="007D231D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12:45-1:45 p.m.</w:t>
            </w:r>
          </w:p>
        </w:tc>
        <w:tc>
          <w:tcPr>
            <w:tcW w:w="7300" w:type="dxa"/>
            <w:gridSpan w:val="3"/>
            <w:shd w:val="clear" w:color="auto" w:fill="C7E2FA" w:themeFill="accent1" w:themeFillTint="33"/>
            <w:vAlign w:val="center"/>
          </w:tcPr>
          <w:p w14:paraId="43EF04E9" w14:textId="1018C73B" w:rsidR="00043E84" w:rsidRPr="00E132A3" w:rsidRDefault="00043E84" w:rsidP="0035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SACS Discussion Panel: SACSCOC Updates, Ongoing Compliance and QEP Best Practices</w:t>
            </w:r>
          </w:p>
          <w:p w14:paraId="6A4226D0" w14:textId="1E5AD07D" w:rsidR="00043E84" w:rsidRPr="008A0822" w:rsidRDefault="00043E84" w:rsidP="00B3798C">
            <w:pPr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Deborah Grimes, </w:t>
            </w:r>
            <w:r w:rsidRPr="008A0822">
              <w:rPr>
                <w:rFonts w:ascii="Maiandra GD" w:eastAsia="Times New Roman" w:hAnsi="Maiandra GD"/>
                <w:color w:val="auto"/>
                <w:sz w:val="23"/>
                <w:szCs w:val="23"/>
              </w:rPr>
              <w:t>Senior Vice President of Instruction and Student Services</w:t>
            </w:r>
          </w:p>
          <w:p w14:paraId="1CFD1F8F" w14:textId="49B5E6BB" w:rsidR="00043E84" w:rsidRPr="008A0822" w:rsidRDefault="00043E84" w:rsidP="00B3798C">
            <w:pPr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Dr. Tracie Ivey, Vice President for Institutional Effectiveness and Innovation, Wayne Community College</w:t>
            </w:r>
          </w:p>
          <w:p w14:paraId="755776B4" w14:textId="5775FF50" w:rsidR="00043E84" w:rsidRPr="008A0822" w:rsidRDefault="00043E84" w:rsidP="00B3798C">
            <w:pPr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eastAsia="Times New Roman" w:hAnsi="Maiandra GD"/>
                <w:color w:val="auto"/>
                <w:sz w:val="23"/>
                <w:szCs w:val="23"/>
              </w:rPr>
              <w:t xml:space="preserve">Dr. 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Gene Smith, Vice President of Academic and Student Services, Wayne Community College</w:t>
            </w:r>
          </w:p>
          <w:p w14:paraId="7ECCD6C1" w14:textId="3E0588A2" w:rsidR="00043E84" w:rsidRPr="00E93147" w:rsidRDefault="00043E84" w:rsidP="00B3798C">
            <w:pPr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eastAsia="Times New Roman" w:hAnsi="Maiandra GD"/>
                <w:color w:val="auto"/>
                <w:sz w:val="24"/>
                <w:szCs w:val="24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Connie Wolfe, Dean of Arts &amp; Sciences, Surry Community College</w:t>
            </w:r>
          </w:p>
        </w:tc>
        <w:tc>
          <w:tcPr>
            <w:tcW w:w="1440" w:type="dxa"/>
            <w:shd w:val="clear" w:color="auto" w:fill="C7E2FA" w:themeFill="accent1" w:themeFillTint="33"/>
            <w:vAlign w:val="center"/>
          </w:tcPr>
          <w:p w14:paraId="13579976" w14:textId="2C860CD6" w:rsidR="00043E84" w:rsidRPr="007D231D" w:rsidRDefault="00043E84" w:rsidP="007D2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Rhoades A</w:t>
            </w:r>
          </w:p>
        </w:tc>
      </w:tr>
      <w:tr w:rsidR="00043E84" w:rsidRPr="007D231D" w14:paraId="0C82A063" w14:textId="77777777" w:rsidTr="00043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  <w:vAlign w:val="center"/>
          </w:tcPr>
          <w:p w14:paraId="4709E9C7" w14:textId="77777777" w:rsidR="00043E84" w:rsidRPr="007D231D" w:rsidRDefault="00043E84" w:rsidP="007D23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shd w:val="clear" w:color="auto" w:fill="auto"/>
            <w:vAlign w:val="center"/>
          </w:tcPr>
          <w:p w14:paraId="09861BCA" w14:textId="54781EC8" w:rsidR="00043E84" w:rsidRDefault="00043E84" w:rsidP="0035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 xml:space="preserve">CCRG &amp; RISE </w:t>
            </w:r>
          </w:p>
          <w:p w14:paraId="625A52A1" w14:textId="147874E9" w:rsidR="00043E84" w:rsidRPr="008A0822" w:rsidRDefault="00043E84" w:rsidP="008A0822">
            <w:pPr>
              <w:ind w:left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>Susan Barbitta, Education Program Consultant</w:t>
            </w:r>
            <w:r w:rsidR="008A0822">
              <w:rPr>
                <w:rFonts w:ascii="Maiandra GD" w:hAnsi="Maiandra GD"/>
                <w:color w:val="auto"/>
                <w:sz w:val="23"/>
                <w:szCs w:val="23"/>
              </w:rPr>
              <w:t>,</w:t>
            </w: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North Carolina Community College System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20D470" w14:textId="2DA7439D" w:rsidR="00043E84" w:rsidRPr="00043E84" w:rsidRDefault="00043E84" w:rsidP="007D2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 w:rsidRPr="00043E84">
              <w:rPr>
                <w:rFonts w:ascii="Maiandra GD" w:hAnsi="Maiandra GD"/>
                <w:color w:val="auto"/>
                <w:sz w:val="24"/>
                <w:szCs w:val="24"/>
              </w:rPr>
              <w:t>Rhoades B&amp;C</w:t>
            </w:r>
          </w:p>
        </w:tc>
      </w:tr>
      <w:tr w:rsidR="00B9167E" w:rsidRPr="007D231D" w14:paraId="6609DEA7" w14:textId="77777777" w:rsidTr="001B673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bottom w:val="single" w:sz="4" w:space="0" w:color="59A9F2" w:themeColor="accent1" w:themeTint="99"/>
            </w:tcBorders>
            <w:shd w:val="clear" w:color="auto" w:fill="auto"/>
            <w:vAlign w:val="center"/>
          </w:tcPr>
          <w:p w14:paraId="79F8C1CF" w14:textId="78E4CBE7" w:rsidR="000B5FF0" w:rsidRPr="007D231D" w:rsidRDefault="000B5FF0" w:rsidP="000B5FF0">
            <w:pPr>
              <w:jc w:val="center"/>
              <w:rPr>
                <w:rFonts w:ascii="Maiandra GD" w:hAnsi="Maiandra GD"/>
                <w:b w:val="0"/>
                <w:color w:val="auto"/>
                <w:sz w:val="24"/>
                <w:szCs w:val="24"/>
              </w:rPr>
            </w:pPr>
            <w:r w:rsidRPr="007D231D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1:45-2:45 p.m.</w:t>
            </w:r>
          </w:p>
        </w:tc>
        <w:tc>
          <w:tcPr>
            <w:tcW w:w="7300" w:type="dxa"/>
            <w:gridSpan w:val="3"/>
            <w:tcBorders>
              <w:bottom w:val="single" w:sz="4" w:space="0" w:color="59A9F2" w:themeColor="accent1" w:themeTint="99"/>
            </w:tcBorders>
            <w:shd w:val="clear" w:color="auto" w:fill="auto"/>
            <w:vAlign w:val="center"/>
          </w:tcPr>
          <w:p w14:paraId="7CB9B252" w14:textId="77777777" w:rsidR="000B5FF0" w:rsidRPr="00E132A3" w:rsidRDefault="000B5FF0" w:rsidP="000B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i/>
                <w:color w:val="auto"/>
                <w:sz w:val="24"/>
                <w:szCs w:val="24"/>
              </w:rPr>
              <w:t>System Office Updates</w:t>
            </w:r>
          </w:p>
          <w:p w14:paraId="57302D57" w14:textId="2755534B" w:rsidR="000B5FF0" w:rsidRPr="008A0822" w:rsidRDefault="00BB69E1" w:rsidP="008A0822">
            <w:pPr>
              <w:ind w:left="5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3"/>
                <w:szCs w:val="23"/>
              </w:rPr>
            </w:pPr>
            <w:r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Dr. </w:t>
            </w:r>
            <w:r w:rsidR="00E93147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Lisa Chapman, </w:t>
            </w:r>
            <w:r w:rsidR="00656E61" w:rsidRPr="008A0822">
              <w:rPr>
                <w:rFonts w:ascii="Maiandra GD" w:hAnsi="Maiandra GD"/>
                <w:color w:val="auto"/>
                <w:sz w:val="23"/>
                <w:szCs w:val="23"/>
              </w:rPr>
              <w:t>Senior Vice President/Chief Academic Officer</w:t>
            </w:r>
            <w:r w:rsidR="008A0822" w:rsidRPr="008A0822">
              <w:rPr>
                <w:rFonts w:ascii="Maiandra GD" w:hAnsi="Maiandra GD"/>
                <w:color w:val="auto"/>
                <w:sz w:val="23"/>
                <w:szCs w:val="23"/>
              </w:rPr>
              <w:t>,</w:t>
            </w:r>
            <w:r w:rsidR="00656E61" w:rsidRPr="008A0822">
              <w:rPr>
                <w:rFonts w:ascii="Maiandra GD" w:hAnsi="Maiandra GD"/>
                <w:color w:val="auto"/>
                <w:sz w:val="23"/>
                <w:szCs w:val="23"/>
              </w:rPr>
              <w:t xml:space="preserve"> North Carolina Community College System</w:t>
            </w:r>
          </w:p>
        </w:tc>
        <w:tc>
          <w:tcPr>
            <w:tcW w:w="1440" w:type="dxa"/>
            <w:tcBorders>
              <w:bottom w:val="single" w:sz="4" w:space="0" w:color="59A9F2" w:themeColor="accent1" w:themeTint="99"/>
            </w:tcBorders>
            <w:shd w:val="clear" w:color="auto" w:fill="auto"/>
            <w:vAlign w:val="center"/>
          </w:tcPr>
          <w:p w14:paraId="6E484848" w14:textId="1E08653D" w:rsidR="000B5FF0" w:rsidRPr="007D231D" w:rsidRDefault="001B6737" w:rsidP="000B5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B9167E" w:rsidRPr="007D231D" w14:paraId="05B0499F" w14:textId="77777777" w:rsidTr="001B6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bottom w:val="single" w:sz="4" w:space="0" w:color="auto"/>
            </w:tcBorders>
            <w:vAlign w:val="center"/>
          </w:tcPr>
          <w:p w14:paraId="7053CB2D" w14:textId="16E09E67" w:rsidR="000B5FF0" w:rsidRPr="007D231D" w:rsidRDefault="000B5FF0" w:rsidP="000B5FF0">
            <w:pPr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  <w:r w:rsidRPr="002E6888">
              <w:rPr>
                <w:rFonts w:ascii="Maiandra GD" w:hAnsi="Maiandra GD"/>
                <w:b w:val="0"/>
                <w:color w:val="auto"/>
                <w:sz w:val="24"/>
                <w:szCs w:val="24"/>
              </w:rPr>
              <w:t>2:45-3:00 p.m.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  <w:vAlign w:val="center"/>
          </w:tcPr>
          <w:p w14:paraId="59A67BFA" w14:textId="34CCEC1E" w:rsidR="000B5FF0" w:rsidRPr="00E132A3" w:rsidRDefault="000B5FF0" w:rsidP="000B5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auto"/>
                <w:sz w:val="24"/>
                <w:szCs w:val="24"/>
              </w:rPr>
            </w:pPr>
            <w:r w:rsidRPr="00E132A3">
              <w:rPr>
                <w:rFonts w:ascii="Maiandra GD" w:hAnsi="Maiandra GD"/>
                <w:b/>
                <w:color w:val="auto"/>
                <w:sz w:val="24"/>
                <w:szCs w:val="24"/>
              </w:rPr>
              <w:t>Closing Remarks &amp; Door Prizes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EEFEC2" w14:textId="6FA60A06" w:rsidR="000B5FF0" w:rsidRPr="002E6888" w:rsidRDefault="001B6737" w:rsidP="000B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auto"/>
                <w:sz w:val="24"/>
                <w:szCs w:val="24"/>
              </w:rPr>
            </w:pPr>
            <w:r>
              <w:rPr>
                <w:rFonts w:ascii="Maiandra GD" w:hAnsi="Maiandra GD"/>
                <w:color w:val="auto"/>
                <w:sz w:val="24"/>
                <w:szCs w:val="24"/>
              </w:rPr>
              <w:t>Conference Center</w:t>
            </w:r>
          </w:p>
        </w:tc>
      </w:tr>
      <w:tr w:rsidR="00B9167E" w:rsidRPr="007D231D" w14:paraId="3247684B" w14:textId="77777777" w:rsidTr="008A082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33B51" w14:textId="4D572D44" w:rsidR="00B9167E" w:rsidRPr="002E6888" w:rsidRDefault="00F63992" w:rsidP="000B5FF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Sponsors for the 2018 Joint Administrators Conference:</w:t>
            </w:r>
          </w:p>
        </w:tc>
      </w:tr>
      <w:tr w:rsidR="00B9167E" w:rsidRPr="007D231D" w14:paraId="647BC0BB" w14:textId="77777777" w:rsidTr="003F4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4A9D4" w14:textId="6C24F743" w:rsidR="00B9167E" w:rsidRPr="002E6888" w:rsidRDefault="00B9167E" w:rsidP="000B5FF0">
            <w:pPr>
              <w:jc w:val="center"/>
              <w:rPr>
                <w:rFonts w:ascii="Maiandra GD" w:hAnsi="Maiandra GD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2EC28B" wp14:editId="1B497C33">
                  <wp:extent cx="1182193" cy="717550"/>
                  <wp:effectExtent l="0" t="0" r="0" b="6350"/>
                  <wp:docPr id="11899924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31" cy="76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EC42" w14:textId="487B88CD" w:rsidR="00B9167E" w:rsidRPr="002E6888" w:rsidRDefault="00B9167E" w:rsidP="000B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3C0AB9" wp14:editId="206982CF">
                  <wp:extent cx="1003300" cy="641195"/>
                  <wp:effectExtent l="0" t="0" r="6350" b="6985"/>
                  <wp:docPr id="4095282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83" cy="6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BA45" w14:textId="67E57F02" w:rsidR="00B9167E" w:rsidRPr="002E6888" w:rsidRDefault="00B9167E" w:rsidP="000B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466CC8" wp14:editId="0004B989">
                  <wp:extent cx="1233923" cy="723900"/>
                  <wp:effectExtent l="0" t="0" r="4445" b="0"/>
                  <wp:docPr id="18426634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97" cy="76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77D20" w14:textId="13CC4663" w:rsidR="007D231D" w:rsidRPr="007860A9" w:rsidRDefault="007D231D" w:rsidP="003F4FA4">
      <w:pPr>
        <w:tabs>
          <w:tab w:val="left" w:pos="3420"/>
        </w:tabs>
      </w:pPr>
    </w:p>
    <w:sectPr w:rsidR="007D231D" w:rsidRPr="007860A9" w:rsidSect="00242C73">
      <w:headerReference w:type="even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3B37A" w14:textId="77777777" w:rsidR="00830B6A" w:rsidRDefault="00830B6A" w:rsidP="00794996">
      <w:pPr>
        <w:spacing w:after="0" w:line="240" w:lineRule="auto"/>
      </w:pPr>
      <w:r>
        <w:separator/>
      </w:r>
    </w:p>
  </w:endnote>
  <w:endnote w:type="continuationSeparator" w:id="0">
    <w:p w14:paraId="2AFAC905" w14:textId="77777777" w:rsidR="00830B6A" w:rsidRDefault="00830B6A" w:rsidP="00794996">
      <w:pPr>
        <w:spacing w:after="0" w:line="240" w:lineRule="auto"/>
      </w:pPr>
      <w:r>
        <w:continuationSeparator/>
      </w:r>
    </w:p>
  </w:endnote>
  <w:endnote w:type="continuationNotice" w:id="1">
    <w:p w14:paraId="4E61987D" w14:textId="77777777" w:rsidR="00830B6A" w:rsidRDefault="00830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37B8" w14:textId="524AC553" w:rsidR="002324B8" w:rsidRPr="002324B8" w:rsidRDefault="002324B8">
    <w:pPr>
      <w:pStyle w:val="Footer"/>
      <w:rPr>
        <w:rFonts w:ascii="Maiandra GD" w:hAnsi="Maiandra GD"/>
      </w:rPr>
    </w:pPr>
    <w:r w:rsidRPr="002324B8">
      <w:rPr>
        <w:rFonts w:ascii="Maiandra GD" w:hAnsi="Maiandra GD"/>
      </w:rPr>
      <w:t xml:space="preserve">Revised: </w:t>
    </w:r>
    <w:r>
      <w:rPr>
        <w:rFonts w:ascii="Maiandra GD" w:hAnsi="Maiandra GD"/>
      </w:rPr>
      <w:t>3/12/2018</w:t>
    </w:r>
  </w:p>
  <w:p w14:paraId="51B42723" w14:textId="77777777" w:rsidR="002324B8" w:rsidRDefault="0023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694F" w14:textId="77777777" w:rsidR="00830B6A" w:rsidRDefault="00830B6A" w:rsidP="00794996">
      <w:pPr>
        <w:spacing w:after="0" w:line="240" w:lineRule="auto"/>
      </w:pPr>
      <w:r>
        <w:separator/>
      </w:r>
    </w:p>
  </w:footnote>
  <w:footnote w:type="continuationSeparator" w:id="0">
    <w:p w14:paraId="0AD0E2C4" w14:textId="77777777" w:rsidR="00830B6A" w:rsidRDefault="00830B6A" w:rsidP="00794996">
      <w:pPr>
        <w:spacing w:after="0" w:line="240" w:lineRule="auto"/>
      </w:pPr>
      <w:r>
        <w:continuationSeparator/>
      </w:r>
    </w:p>
  </w:footnote>
  <w:footnote w:type="continuationNotice" w:id="1">
    <w:p w14:paraId="09A96FE3" w14:textId="77777777" w:rsidR="00830B6A" w:rsidRDefault="00830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B354" w14:textId="4217E78F" w:rsidR="00352997" w:rsidRDefault="00830B6A">
    <w:pPr>
      <w:pStyle w:val="Header"/>
    </w:pPr>
    <w:r>
      <w:rPr>
        <w:noProof/>
      </w:rPr>
      <w:pict w14:anchorId="1560E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566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AD91" w14:textId="5977F80E" w:rsidR="00352997" w:rsidRDefault="00830B6A">
    <w:pPr>
      <w:pStyle w:val="Header"/>
    </w:pPr>
    <w:r>
      <w:rPr>
        <w:noProof/>
      </w:rPr>
      <w:pict w14:anchorId="03C93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1566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17C9F"/>
    <w:multiLevelType w:val="hybridMultilevel"/>
    <w:tmpl w:val="6E4A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7F1"/>
    <w:multiLevelType w:val="hybridMultilevel"/>
    <w:tmpl w:val="B9F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620C"/>
    <w:multiLevelType w:val="hybridMultilevel"/>
    <w:tmpl w:val="8B78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AA"/>
    <w:rsid w:val="00013B61"/>
    <w:rsid w:val="00043E84"/>
    <w:rsid w:val="000544FF"/>
    <w:rsid w:val="000600A1"/>
    <w:rsid w:val="00062C12"/>
    <w:rsid w:val="000914C7"/>
    <w:rsid w:val="00093B54"/>
    <w:rsid w:val="000946AC"/>
    <w:rsid w:val="000B5FF0"/>
    <w:rsid w:val="000C3EC1"/>
    <w:rsid w:val="000E58BD"/>
    <w:rsid w:val="000E7CAB"/>
    <w:rsid w:val="000F31DD"/>
    <w:rsid w:val="001014D3"/>
    <w:rsid w:val="00121383"/>
    <w:rsid w:val="00136FE9"/>
    <w:rsid w:val="00160F2D"/>
    <w:rsid w:val="00184178"/>
    <w:rsid w:val="00193A0C"/>
    <w:rsid w:val="001B6737"/>
    <w:rsid w:val="0020569B"/>
    <w:rsid w:val="002161E8"/>
    <w:rsid w:val="00222ED7"/>
    <w:rsid w:val="0022797A"/>
    <w:rsid w:val="002324B8"/>
    <w:rsid w:val="0023496C"/>
    <w:rsid w:val="00242C73"/>
    <w:rsid w:val="00242E5D"/>
    <w:rsid w:val="00253386"/>
    <w:rsid w:val="002633CE"/>
    <w:rsid w:val="00275648"/>
    <w:rsid w:val="00293816"/>
    <w:rsid w:val="00294167"/>
    <w:rsid w:val="002E5E84"/>
    <w:rsid w:val="002E6888"/>
    <w:rsid w:val="00305E8D"/>
    <w:rsid w:val="00316C98"/>
    <w:rsid w:val="0032101A"/>
    <w:rsid w:val="00322038"/>
    <w:rsid w:val="00325AAA"/>
    <w:rsid w:val="003263E4"/>
    <w:rsid w:val="00332FA9"/>
    <w:rsid w:val="00336B6F"/>
    <w:rsid w:val="00343983"/>
    <w:rsid w:val="00352997"/>
    <w:rsid w:val="0036556E"/>
    <w:rsid w:val="00365C36"/>
    <w:rsid w:val="0036627C"/>
    <w:rsid w:val="00370770"/>
    <w:rsid w:val="00371573"/>
    <w:rsid w:val="00396651"/>
    <w:rsid w:val="003A52DB"/>
    <w:rsid w:val="003B10C0"/>
    <w:rsid w:val="003D0408"/>
    <w:rsid w:val="003D4972"/>
    <w:rsid w:val="003D69BA"/>
    <w:rsid w:val="003F4FA4"/>
    <w:rsid w:val="00402F69"/>
    <w:rsid w:val="00404E31"/>
    <w:rsid w:val="0041378C"/>
    <w:rsid w:val="00423E51"/>
    <w:rsid w:val="004406FA"/>
    <w:rsid w:val="00452E55"/>
    <w:rsid w:val="00481E8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B4D1D"/>
    <w:rsid w:val="005C347C"/>
    <w:rsid w:val="005C7890"/>
    <w:rsid w:val="005D6D58"/>
    <w:rsid w:val="005F73C0"/>
    <w:rsid w:val="00656E61"/>
    <w:rsid w:val="00666066"/>
    <w:rsid w:val="00666460"/>
    <w:rsid w:val="00674B0C"/>
    <w:rsid w:val="006C123C"/>
    <w:rsid w:val="006D7DDE"/>
    <w:rsid w:val="006E6092"/>
    <w:rsid w:val="006E7E18"/>
    <w:rsid w:val="006E7EE9"/>
    <w:rsid w:val="006F294B"/>
    <w:rsid w:val="00710451"/>
    <w:rsid w:val="007368A5"/>
    <w:rsid w:val="0075221C"/>
    <w:rsid w:val="00760BED"/>
    <w:rsid w:val="007739C1"/>
    <w:rsid w:val="007817F5"/>
    <w:rsid w:val="007860A9"/>
    <w:rsid w:val="00794996"/>
    <w:rsid w:val="007A751D"/>
    <w:rsid w:val="007B6C45"/>
    <w:rsid w:val="007D231D"/>
    <w:rsid w:val="00830B6A"/>
    <w:rsid w:val="00834B10"/>
    <w:rsid w:val="008525C1"/>
    <w:rsid w:val="00882812"/>
    <w:rsid w:val="008A0822"/>
    <w:rsid w:val="008B4098"/>
    <w:rsid w:val="008B7154"/>
    <w:rsid w:val="008C77DC"/>
    <w:rsid w:val="008E69AC"/>
    <w:rsid w:val="009209FE"/>
    <w:rsid w:val="00921CBA"/>
    <w:rsid w:val="00957D3A"/>
    <w:rsid w:val="00973C2C"/>
    <w:rsid w:val="00990114"/>
    <w:rsid w:val="009939C6"/>
    <w:rsid w:val="0099603B"/>
    <w:rsid w:val="009B1761"/>
    <w:rsid w:val="009C5D45"/>
    <w:rsid w:val="009D4201"/>
    <w:rsid w:val="009E125C"/>
    <w:rsid w:val="009E3BC6"/>
    <w:rsid w:val="009E68F3"/>
    <w:rsid w:val="00A0778C"/>
    <w:rsid w:val="00A12502"/>
    <w:rsid w:val="00A236DD"/>
    <w:rsid w:val="00A5271E"/>
    <w:rsid w:val="00A67B22"/>
    <w:rsid w:val="00AC2008"/>
    <w:rsid w:val="00AC214E"/>
    <w:rsid w:val="00AD5EA4"/>
    <w:rsid w:val="00B060E9"/>
    <w:rsid w:val="00B21E60"/>
    <w:rsid w:val="00B3798C"/>
    <w:rsid w:val="00B63707"/>
    <w:rsid w:val="00B72366"/>
    <w:rsid w:val="00B9167E"/>
    <w:rsid w:val="00B92FA8"/>
    <w:rsid w:val="00B936B6"/>
    <w:rsid w:val="00BB49D2"/>
    <w:rsid w:val="00BB69E1"/>
    <w:rsid w:val="00BC2BAE"/>
    <w:rsid w:val="00C052AA"/>
    <w:rsid w:val="00C3287E"/>
    <w:rsid w:val="00C34DEF"/>
    <w:rsid w:val="00C35000"/>
    <w:rsid w:val="00C71056"/>
    <w:rsid w:val="00C904F6"/>
    <w:rsid w:val="00C971ED"/>
    <w:rsid w:val="00CB2357"/>
    <w:rsid w:val="00CB5687"/>
    <w:rsid w:val="00CB5A16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74384"/>
    <w:rsid w:val="00D90E46"/>
    <w:rsid w:val="00DA0D2D"/>
    <w:rsid w:val="00DA72B0"/>
    <w:rsid w:val="00E132A3"/>
    <w:rsid w:val="00E13C03"/>
    <w:rsid w:val="00E22048"/>
    <w:rsid w:val="00E40CFB"/>
    <w:rsid w:val="00E47C69"/>
    <w:rsid w:val="00E52884"/>
    <w:rsid w:val="00E63D4A"/>
    <w:rsid w:val="00E801C4"/>
    <w:rsid w:val="00E80982"/>
    <w:rsid w:val="00E87680"/>
    <w:rsid w:val="00E93147"/>
    <w:rsid w:val="00E94A6E"/>
    <w:rsid w:val="00E969E7"/>
    <w:rsid w:val="00EC0BC4"/>
    <w:rsid w:val="00ED41F3"/>
    <w:rsid w:val="00EF06E3"/>
    <w:rsid w:val="00EF580F"/>
    <w:rsid w:val="00F63992"/>
    <w:rsid w:val="00FA39B7"/>
    <w:rsid w:val="00FD568C"/>
    <w:rsid w:val="00FD5AEC"/>
    <w:rsid w:val="0DD6FB20"/>
    <w:rsid w:val="2D917FC2"/>
    <w:rsid w:val="5E72A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442ED3"/>
  <w15:docId w15:val="{8BD6A981-7F4C-4BDE-B717-C729886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60"/>
  </w:style>
  <w:style w:type="paragraph" w:styleId="Heading1">
    <w:name w:val="heading 1"/>
    <w:basedOn w:val="Normal"/>
    <w:next w:val="Normal"/>
    <w:link w:val="Heading1Char"/>
    <w:uiPriority w:val="9"/>
    <w:qFormat/>
    <w:rsid w:val="00B21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E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E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E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E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E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E6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E60"/>
    <w:rPr>
      <w:b/>
      <w:bCs/>
    </w:rPr>
  </w:style>
  <w:style w:type="paragraph" w:customStyle="1" w:styleId="Companyname">
    <w:name w:val="Company name"/>
    <w:basedOn w:val="Normal"/>
    <w:uiPriority w:val="3"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qFormat/>
    <w:rsid w:val="00B21E6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E60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qFormat/>
    <w:rsid w:val="00B21E6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21E60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E60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E60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E60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E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E60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E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1E60"/>
    <w:rPr>
      <w:b/>
      <w:bCs/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E6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E60"/>
    <w:rPr>
      <w:b/>
      <w:bCs/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qFormat/>
    <w:rsid w:val="00B21E60"/>
    <w:rPr>
      <w:b/>
      <w:bCs/>
      <w:smallCaps/>
      <w:color w:val="009DD9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21E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21E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E6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rsid w:val="00B21E60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E6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1E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21E60"/>
    <w:rPr>
      <w:smallCaps/>
      <w:color w:val="009DD9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E6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21E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21E60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sj\AppData\Roaming\Microsoft\Templates\Conference%20agenda(2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agenda(2)</Template>
  <TotalTime>37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J. Terry</dc:creator>
  <cp:lastModifiedBy>Patrick Holyfield</cp:lastModifiedBy>
  <cp:revision>9</cp:revision>
  <cp:lastPrinted>2003-04-23T20:06:00Z</cp:lastPrinted>
  <dcterms:created xsi:type="dcterms:W3CDTF">2018-03-06T13:58:00Z</dcterms:created>
  <dcterms:modified xsi:type="dcterms:W3CDTF">2018-03-12T17:06:00Z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